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3F" w:rsidRDefault="00D71D3F" w:rsidP="00D71D3F">
      <w:pPr>
        <w:jc w:val="center"/>
        <w:rPr>
          <w:rFonts w:ascii="Arial" w:hAnsi="Arial" w:cs="Arial"/>
          <w:b/>
          <w:sz w:val="28"/>
          <w:u w:val="single"/>
          <w:lang w:val="en-US"/>
        </w:rPr>
      </w:pPr>
      <w:r>
        <w:rPr>
          <w:rFonts w:ascii="Arial" w:hAnsi="Arial" w:cs="Arial"/>
          <w:b/>
          <w:sz w:val="28"/>
          <w:u w:val="single"/>
          <w:lang w:val="en-US"/>
        </w:rPr>
        <w:t>Care of Animals Policy</w:t>
      </w:r>
    </w:p>
    <w:p w:rsidR="00D71D3F" w:rsidRDefault="00D71D3F" w:rsidP="00D71D3F">
      <w:pPr>
        <w:jc w:val="center"/>
        <w:rPr>
          <w:rFonts w:ascii="Arial" w:hAnsi="Arial" w:cs="Arial"/>
          <w:b/>
          <w:sz w:val="24"/>
          <w:u w:val="single"/>
          <w:lang w:val="en-US"/>
        </w:rPr>
      </w:pPr>
    </w:p>
    <w:p w:rsidR="00D71D3F" w:rsidRDefault="00D71D3F" w:rsidP="00D71D3F">
      <w:pPr>
        <w:spacing w:after="0" w:line="240" w:lineRule="auto"/>
        <w:jc w:val="both"/>
        <w:rPr>
          <w:rFonts w:ascii="Arial" w:hAnsi="Arial" w:cs="Arial"/>
          <w:b/>
          <w:sz w:val="24"/>
        </w:rPr>
      </w:pPr>
      <w:r w:rsidRPr="00D71D3F">
        <w:rPr>
          <w:rFonts w:ascii="Arial" w:hAnsi="Arial" w:cs="Arial"/>
          <w:b/>
          <w:sz w:val="24"/>
        </w:rPr>
        <w:t>Purpose of Policy</w:t>
      </w:r>
    </w:p>
    <w:p w:rsidR="00D71D3F" w:rsidRPr="00D71D3F" w:rsidRDefault="00D71D3F" w:rsidP="00D71D3F">
      <w:pPr>
        <w:spacing w:after="0" w:line="240" w:lineRule="auto"/>
        <w:jc w:val="both"/>
        <w:rPr>
          <w:rFonts w:ascii="Arial" w:hAnsi="Arial" w:cs="Arial"/>
          <w:b/>
          <w:sz w:val="24"/>
        </w:rPr>
      </w:pPr>
    </w:p>
    <w:p w:rsidR="00D71D3F" w:rsidRDefault="00D71D3F" w:rsidP="00D71D3F">
      <w:pPr>
        <w:spacing w:after="0" w:line="240" w:lineRule="auto"/>
        <w:jc w:val="both"/>
        <w:rPr>
          <w:rFonts w:ascii="Arial" w:hAnsi="Arial" w:cs="Arial"/>
          <w:sz w:val="24"/>
        </w:rPr>
      </w:pPr>
      <w:r w:rsidRPr="00D71D3F">
        <w:rPr>
          <w:rFonts w:ascii="Arial" w:hAnsi="Arial" w:cs="Arial"/>
          <w:sz w:val="24"/>
        </w:rPr>
        <w:t xml:space="preserve">Rainbow Nursery acknowledges that children </w:t>
      </w:r>
      <w:r>
        <w:rPr>
          <w:rFonts w:ascii="Arial" w:hAnsi="Arial" w:cs="Arial"/>
          <w:sz w:val="24"/>
        </w:rPr>
        <w:t>may</w:t>
      </w:r>
      <w:r w:rsidRPr="00D71D3F">
        <w:rPr>
          <w:rFonts w:ascii="Arial" w:hAnsi="Arial" w:cs="Arial"/>
          <w:sz w:val="24"/>
        </w:rPr>
        <w:t xml:space="preserve"> come into contact with animals during </w:t>
      </w:r>
      <w:r>
        <w:rPr>
          <w:rFonts w:ascii="Arial" w:hAnsi="Arial" w:cs="Arial"/>
          <w:sz w:val="24"/>
        </w:rPr>
        <w:t>the time at nursery</w:t>
      </w:r>
      <w:r w:rsidRPr="00D71D3F">
        <w:rPr>
          <w:rFonts w:ascii="Arial" w:hAnsi="Arial" w:cs="Arial"/>
          <w:sz w:val="24"/>
        </w:rPr>
        <w:t>, whether it is micro-beasts, local wildlife or animals cared for by the nursery.</w:t>
      </w:r>
      <w:r>
        <w:rPr>
          <w:rFonts w:ascii="Arial" w:hAnsi="Arial" w:cs="Arial"/>
          <w:sz w:val="24"/>
        </w:rPr>
        <w:t xml:space="preserve"> </w:t>
      </w:r>
      <w:r w:rsidRPr="00D71D3F">
        <w:rPr>
          <w:rFonts w:ascii="Arial" w:hAnsi="Arial" w:cs="Arial"/>
          <w:sz w:val="24"/>
        </w:rPr>
        <w:t>We fully recognises the positive impact caring for and interacting with animals can have on a child’s development in the early years, as supported by the guidance document released by the Care Inspectorate, Animal Magic (2018).</w:t>
      </w:r>
    </w:p>
    <w:p w:rsidR="00D71D3F" w:rsidRDefault="00D71D3F" w:rsidP="00D71D3F">
      <w:pPr>
        <w:spacing w:after="0" w:line="240" w:lineRule="auto"/>
        <w:jc w:val="both"/>
        <w:rPr>
          <w:rFonts w:ascii="Arial" w:hAnsi="Arial" w:cs="Arial"/>
          <w:sz w:val="24"/>
        </w:rPr>
      </w:pPr>
    </w:p>
    <w:p w:rsidR="00937492" w:rsidRDefault="00937492" w:rsidP="00D71D3F">
      <w:pPr>
        <w:spacing w:after="0" w:line="240" w:lineRule="auto"/>
        <w:jc w:val="both"/>
        <w:rPr>
          <w:rFonts w:ascii="Arial" w:hAnsi="Arial" w:cs="Arial"/>
          <w:sz w:val="24"/>
          <w:szCs w:val="24"/>
        </w:rPr>
      </w:pPr>
    </w:p>
    <w:p w:rsidR="00937492" w:rsidRPr="00937492" w:rsidRDefault="00937492" w:rsidP="00D71D3F">
      <w:pPr>
        <w:spacing w:after="0" w:line="240" w:lineRule="auto"/>
        <w:jc w:val="both"/>
        <w:rPr>
          <w:rFonts w:ascii="Arial" w:hAnsi="Arial" w:cs="Arial"/>
          <w:b/>
          <w:sz w:val="24"/>
          <w:szCs w:val="24"/>
        </w:rPr>
      </w:pPr>
      <w:r>
        <w:rPr>
          <w:rFonts w:ascii="Arial" w:hAnsi="Arial" w:cs="Arial"/>
          <w:b/>
          <w:sz w:val="24"/>
          <w:szCs w:val="24"/>
        </w:rPr>
        <w:t>Pets</w:t>
      </w:r>
    </w:p>
    <w:p w:rsidR="00937492" w:rsidRDefault="00937492" w:rsidP="00D71D3F">
      <w:pPr>
        <w:spacing w:after="0" w:line="240" w:lineRule="auto"/>
        <w:jc w:val="both"/>
        <w:rPr>
          <w:rFonts w:ascii="Arial" w:hAnsi="Arial" w:cs="Arial"/>
          <w:sz w:val="24"/>
          <w:szCs w:val="24"/>
        </w:rPr>
      </w:pPr>
    </w:p>
    <w:p w:rsidR="00D71D3F" w:rsidRDefault="00D71D3F" w:rsidP="00D71D3F">
      <w:pPr>
        <w:spacing w:after="0" w:line="240" w:lineRule="auto"/>
        <w:jc w:val="both"/>
        <w:rPr>
          <w:rFonts w:ascii="Arial" w:hAnsi="Arial" w:cs="Arial"/>
          <w:sz w:val="24"/>
          <w:szCs w:val="24"/>
        </w:rPr>
      </w:pPr>
      <w:r w:rsidRPr="00D71D3F">
        <w:rPr>
          <w:rFonts w:ascii="Arial" w:hAnsi="Arial" w:cs="Arial"/>
          <w:sz w:val="24"/>
          <w:szCs w:val="24"/>
        </w:rPr>
        <w:t xml:space="preserve">In order to promote safe and quality opportunities to observe and care for animals, </w:t>
      </w:r>
      <w:r>
        <w:rPr>
          <w:rFonts w:ascii="Arial" w:hAnsi="Arial" w:cs="Arial"/>
          <w:sz w:val="24"/>
          <w:szCs w:val="24"/>
        </w:rPr>
        <w:t>Rainbow Nursery</w:t>
      </w:r>
      <w:r w:rsidRPr="00D71D3F">
        <w:rPr>
          <w:rFonts w:ascii="Arial" w:hAnsi="Arial" w:cs="Arial"/>
          <w:sz w:val="24"/>
          <w:szCs w:val="24"/>
        </w:rPr>
        <w:t xml:space="preserve"> sites operate on these principles: </w:t>
      </w:r>
    </w:p>
    <w:p w:rsidR="00593819" w:rsidRPr="00D71D3F" w:rsidRDefault="00593819" w:rsidP="00D71D3F">
      <w:pPr>
        <w:spacing w:after="0" w:line="240" w:lineRule="auto"/>
        <w:jc w:val="both"/>
        <w:rPr>
          <w:rFonts w:ascii="Arial" w:hAnsi="Arial" w:cs="Arial"/>
          <w:sz w:val="24"/>
          <w:szCs w:val="24"/>
        </w:rPr>
      </w:pPr>
    </w:p>
    <w:p w:rsidR="00D71D3F" w:rsidRPr="00D71D3F" w:rsidRDefault="00D71D3F" w:rsidP="00D71D3F">
      <w:pPr>
        <w:pStyle w:val="ListParagraph"/>
        <w:numPr>
          <w:ilvl w:val="0"/>
          <w:numId w:val="2"/>
        </w:numPr>
        <w:spacing w:after="0" w:line="240" w:lineRule="auto"/>
        <w:jc w:val="both"/>
        <w:rPr>
          <w:rFonts w:ascii="Arial" w:hAnsi="Arial" w:cs="Arial"/>
          <w:sz w:val="24"/>
          <w:szCs w:val="24"/>
        </w:rPr>
      </w:pPr>
      <w:r w:rsidRPr="00D71D3F">
        <w:rPr>
          <w:rFonts w:ascii="Arial" w:hAnsi="Arial" w:cs="Arial"/>
          <w:sz w:val="24"/>
          <w:szCs w:val="24"/>
        </w:rPr>
        <w:t>Parents/carers are made aware of all</w:t>
      </w:r>
      <w:r>
        <w:rPr>
          <w:rFonts w:ascii="Arial" w:hAnsi="Arial" w:cs="Arial"/>
          <w:sz w:val="24"/>
          <w:szCs w:val="24"/>
        </w:rPr>
        <w:t xml:space="preserve"> animals housed in the setting.</w:t>
      </w:r>
    </w:p>
    <w:p w:rsidR="00D71D3F" w:rsidRPr="00D71D3F" w:rsidRDefault="00D71D3F" w:rsidP="00D71D3F">
      <w:pPr>
        <w:pStyle w:val="ListParagraph"/>
        <w:numPr>
          <w:ilvl w:val="0"/>
          <w:numId w:val="2"/>
        </w:numPr>
        <w:spacing w:after="0" w:line="240" w:lineRule="auto"/>
        <w:jc w:val="both"/>
        <w:rPr>
          <w:rFonts w:ascii="Arial" w:hAnsi="Arial" w:cs="Arial"/>
          <w:sz w:val="24"/>
          <w:szCs w:val="24"/>
        </w:rPr>
      </w:pPr>
      <w:r w:rsidRPr="00D71D3F">
        <w:rPr>
          <w:rFonts w:ascii="Arial" w:hAnsi="Arial" w:cs="Arial"/>
          <w:sz w:val="24"/>
          <w:szCs w:val="24"/>
        </w:rPr>
        <w:t xml:space="preserve">A full documented risk </w:t>
      </w:r>
      <w:r>
        <w:rPr>
          <w:rFonts w:ascii="Arial" w:hAnsi="Arial" w:cs="Arial"/>
          <w:sz w:val="24"/>
          <w:szCs w:val="24"/>
        </w:rPr>
        <w:t>assessment will be</w:t>
      </w:r>
      <w:r w:rsidRPr="00D71D3F">
        <w:rPr>
          <w:rFonts w:ascii="Arial" w:hAnsi="Arial" w:cs="Arial"/>
          <w:sz w:val="24"/>
          <w:szCs w:val="24"/>
        </w:rPr>
        <w:t xml:space="preserve"> completed - including considerations </w:t>
      </w:r>
      <w:r>
        <w:rPr>
          <w:rFonts w:ascii="Arial" w:hAnsi="Arial" w:cs="Arial"/>
          <w:sz w:val="24"/>
          <w:szCs w:val="24"/>
        </w:rPr>
        <w:t>for children with any allergies.</w:t>
      </w:r>
    </w:p>
    <w:p w:rsidR="00D71D3F" w:rsidRPr="00D71D3F" w:rsidRDefault="00D71D3F" w:rsidP="00D71D3F">
      <w:pPr>
        <w:pStyle w:val="ListParagraph"/>
        <w:numPr>
          <w:ilvl w:val="0"/>
          <w:numId w:val="2"/>
        </w:numPr>
        <w:spacing w:after="0" w:line="240" w:lineRule="auto"/>
        <w:jc w:val="both"/>
        <w:rPr>
          <w:rFonts w:ascii="Arial" w:hAnsi="Arial" w:cs="Arial"/>
          <w:sz w:val="24"/>
          <w:szCs w:val="24"/>
        </w:rPr>
      </w:pPr>
      <w:r w:rsidRPr="00D71D3F">
        <w:rPr>
          <w:rFonts w:ascii="Arial" w:hAnsi="Arial" w:cs="Arial"/>
          <w:sz w:val="24"/>
          <w:szCs w:val="24"/>
        </w:rPr>
        <w:t>Any animals kept by the nursery are homed appropriatel</w:t>
      </w:r>
      <w:r w:rsidR="00593819">
        <w:rPr>
          <w:rFonts w:ascii="Arial" w:hAnsi="Arial" w:cs="Arial"/>
          <w:sz w:val="24"/>
          <w:szCs w:val="24"/>
        </w:rPr>
        <w:t>y and securely - in hutches etc.</w:t>
      </w:r>
    </w:p>
    <w:p w:rsidR="00D71D3F" w:rsidRPr="00D71D3F" w:rsidRDefault="00D71D3F" w:rsidP="00D71D3F">
      <w:pPr>
        <w:pStyle w:val="ListParagraph"/>
        <w:numPr>
          <w:ilvl w:val="0"/>
          <w:numId w:val="2"/>
        </w:numPr>
        <w:spacing w:after="0" w:line="240" w:lineRule="auto"/>
        <w:jc w:val="both"/>
        <w:rPr>
          <w:rFonts w:ascii="Arial" w:hAnsi="Arial" w:cs="Arial"/>
          <w:sz w:val="24"/>
          <w:szCs w:val="24"/>
        </w:rPr>
      </w:pPr>
      <w:r w:rsidRPr="00D71D3F">
        <w:rPr>
          <w:rFonts w:ascii="Arial" w:hAnsi="Arial" w:cs="Arial"/>
          <w:sz w:val="24"/>
          <w:szCs w:val="24"/>
        </w:rPr>
        <w:t>Only staff have responsibility for deep cleaning out the animal homes (where applicable) - Protective equipment such as gloves and aprons are used - Any droppings should be disposed of</w:t>
      </w:r>
      <w:r w:rsidR="00593819">
        <w:rPr>
          <w:rFonts w:ascii="Arial" w:hAnsi="Arial" w:cs="Arial"/>
          <w:sz w:val="24"/>
          <w:szCs w:val="24"/>
        </w:rPr>
        <w:t xml:space="preserve"> away from play/eating areas.</w:t>
      </w:r>
    </w:p>
    <w:p w:rsidR="00593819" w:rsidRDefault="00D71D3F" w:rsidP="00593819">
      <w:pPr>
        <w:pStyle w:val="ListParagraph"/>
        <w:numPr>
          <w:ilvl w:val="0"/>
          <w:numId w:val="2"/>
        </w:numPr>
        <w:spacing w:after="0" w:line="240" w:lineRule="auto"/>
        <w:jc w:val="both"/>
        <w:rPr>
          <w:rFonts w:ascii="Arial" w:hAnsi="Arial" w:cs="Arial"/>
          <w:sz w:val="24"/>
        </w:rPr>
      </w:pPr>
      <w:r w:rsidRPr="00593819">
        <w:rPr>
          <w:rFonts w:ascii="Arial" w:hAnsi="Arial" w:cs="Arial"/>
          <w:sz w:val="24"/>
          <w:szCs w:val="24"/>
        </w:rPr>
        <w:t>Staff will ensure all pets have had all of their relevant vaccinations, are registered with the vet and are child-friendly</w:t>
      </w:r>
      <w:r w:rsidR="00593819" w:rsidRPr="00593819">
        <w:rPr>
          <w:rFonts w:ascii="Arial" w:hAnsi="Arial" w:cs="Arial"/>
          <w:sz w:val="24"/>
          <w:szCs w:val="24"/>
        </w:rPr>
        <w:t xml:space="preserve">. </w:t>
      </w:r>
      <w:r w:rsidR="00593819" w:rsidRPr="00593819">
        <w:rPr>
          <w:rFonts w:ascii="Arial" w:hAnsi="Arial" w:cs="Arial"/>
          <w:sz w:val="24"/>
        </w:rPr>
        <w:t>Children will have no contact with animals not up to date with th</w:t>
      </w:r>
      <w:r w:rsidR="00593819">
        <w:rPr>
          <w:rFonts w:ascii="Arial" w:hAnsi="Arial" w:cs="Arial"/>
          <w:sz w:val="24"/>
        </w:rPr>
        <w:t>eir vaccinations or who are ill.</w:t>
      </w:r>
    </w:p>
    <w:p w:rsidR="00593819" w:rsidRPr="00593819" w:rsidRDefault="00593819" w:rsidP="002F216B">
      <w:pPr>
        <w:pStyle w:val="ListParagraph"/>
        <w:numPr>
          <w:ilvl w:val="0"/>
          <w:numId w:val="2"/>
        </w:numPr>
        <w:spacing w:after="0" w:line="240" w:lineRule="auto"/>
        <w:jc w:val="both"/>
        <w:rPr>
          <w:rFonts w:ascii="Arial" w:hAnsi="Arial" w:cs="Arial"/>
          <w:sz w:val="28"/>
          <w:szCs w:val="24"/>
        </w:rPr>
      </w:pPr>
      <w:r w:rsidRPr="00593819">
        <w:rPr>
          <w:rFonts w:ascii="Arial" w:hAnsi="Arial" w:cs="Arial"/>
          <w:sz w:val="24"/>
        </w:rPr>
        <w:t xml:space="preserve">Animals are not allowed near food areas - </w:t>
      </w:r>
      <w:r>
        <w:rPr>
          <w:rFonts w:ascii="Arial" w:hAnsi="Arial" w:cs="Arial"/>
          <w:sz w:val="24"/>
        </w:rPr>
        <w:t>a</w:t>
      </w:r>
      <w:r w:rsidRPr="00593819">
        <w:rPr>
          <w:rFonts w:ascii="Arial" w:hAnsi="Arial" w:cs="Arial"/>
          <w:sz w:val="24"/>
        </w:rPr>
        <w:t>nimals will have their own area for exploration and housing</w:t>
      </w:r>
      <w:r>
        <w:rPr>
          <w:rFonts w:ascii="Arial" w:hAnsi="Arial" w:cs="Arial"/>
          <w:sz w:val="24"/>
        </w:rPr>
        <w:t>.</w:t>
      </w:r>
    </w:p>
    <w:p w:rsidR="00593819" w:rsidRPr="00593819" w:rsidRDefault="00593819" w:rsidP="002F216B">
      <w:pPr>
        <w:pStyle w:val="ListParagraph"/>
        <w:numPr>
          <w:ilvl w:val="0"/>
          <w:numId w:val="2"/>
        </w:numPr>
        <w:spacing w:after="0" w:line="240" w:lineRule="auto"/>
        <w:jc w:val="both"/>
        <w:rPr>
          <w:rFonts w:ascii="Arial" w:hAnsi="Arial" w:cs="Arial"/>
          <w:sz w:val="28"/>
          <w:szCs w:val="24"/>
        </w:rPr>
      </w:pPr>
      <w:r w:rsidRPr="00593819">
        <w:rPr>
          <w:rFonts w:ascii="Arial" w:hAnsi="Arial" w:cs="Arial"/>
          <w:sz w:val="24"/>
        </w:rPr>
        <w:t>Children will wash their hands with soap and water after han</w:t>
      </w:r>
      <w:r>
        <w:rPr>
          <w:rFonts w:ascii="Arial" w:hAnsi="Arial" w:cs="Arial"/>
          <w:sz w:val="24"/>
        </w:rPr>
        <w:t>dling animals and before eating.</w:t>
      </w:r>
    </w:p>
    <w:p w:rsidR="00593819" w:rsidRDefault="00593819" w:rsidP="00593819">
      <w:pPr>
        <w:spacing w:after="0" w:line="240" w:lineRule="auto"/>
        <w:jc w:val="both"/>
        <w:rPr>
          <w:rFonts w:ascii="Arial" w:hAnsi="Arial" w:cs="Arial"/>
          <w:sz w:val="28"/>
          <w:szCs w:val="24"/>
        </w:rPr>
      </w:pPr>
    </w:p>
    <w:p w:rsidR="00593819" w:rsidRDefault="00593819" w:rsidP="00593819">
      <w:pPr>
        <w:spacing w:after="0" w:line="240" w:lineRule="auto"/>
        <w:jc w:val="both"/>
        <w:rPr>
          <w:rFonts w:ascii="Arial" w:hAnsi="Arial" w:cs="Arial"/>
          <w:sz w:val="24"/>
        </w:rPr>
      </w:pPr>
      <w:r>
        <w:rPr>
          <w:rFonts w:ascii="Arial" w:hAnsi="Arial" w:cs="Arial"/>
          <w:sz w:val="24"/>
        </w:rPr>
        <w:t>Staff</w:t>
      </w:r>
      <w:r w:rsidRPr="00593819">
        <w:rPr>
          <w:rFonts w:ascii="Arial" w:hAnsi="Arial" w:cs="Arial"/>
          <w:sz w:val="24"/>
        </w:rPr>
        <w:t xml:space="preserve"> will ensure there are robust protocols in place to manage safe and suitable care of animals and any risk of cross-contamination on the individual sites in conjunction with the</w:t>
      </w:r>
      <w:r>
        <w:rPr>
          <w:rFonts w:ascii="Arial" w:hAnsi="Arial" w:cs="Arial"/>
          <w:sz w:val="24"/>
        </w:rPr>
        <w:t xml:space="preserve"> Infection Control Policy.</w:t>
      </w:r>
    </w:p>
    <w:p w:rsidR="00593819" w:rsidRDefault="00593819" w:rsidP="00593819">
      <w:pPr>
        <w:spacing w:after="0" w:line="240" w:lineRule="auto"/>
        <w:jc w:val="both"/>
        <w:rPr>
          <w:rFonts w:ascii="Arial" w:hAnsi="Arial" w:cs="Arial"/>
          <w:sz w:val="24"/>
        </w:rPr>
      </w:pPr>
    </w:p>
    <w:p w:rsidR="00593819" w:rsidRDefault="00593819" w:rsidP="00593819">
      <w:pPr>
        <w:spacing w:after="0" w:line="240" w:lineRule="auto"/>
        <w:jc w:val="both"/>
        <w:rPr>
          <w:rFonts w:ascii="Arial" w:hAnsi="Arial" w:cs="Arial"/>
          <w:sz w:val="24"/>
        </w:rPr>
      </w:pPr>
    </w:p>
    <w:p w:rsidR="00593819" w:rsidRPr="00593819" w:rsidRDefault="00593819" w:rsidP="00593819">
      <w:pPr>
        <w:spacing w:after="0" w:line="240" w:lineRule="auto"/>
        <w:jc w:val="both"/>
        <w:rPr>
          <w:rFonts w:ascii="Arial" w:hAnsi="Arial" w:cs="Arial"/>
          <w:b/>
          <w:sz w:val="24"/>
        </w:rPr>
      </w:pPr>
      <w:r w:rsidRPr="00593819">
        <w:rPr>
          <w:rFonts w:ascii="Arial" w:hAnsi="Arial" w:cs="Arial"/>
          <w:b/>
          <w:sz w:val="24"/>
        </w:rPr>
        <w:t xml:space="preserve">Wildlife </w:t>
      </w:r>
    </w:p>
    <w:p w:rsidR="00593819" w:rsidRPr="00593819" w:rsidRDefault="00593819" w:rsidP="00593819">
      <w:pPr>
        <w:spacing w:after="0" w:line="240" w:lineRule="auto"/>
        <w:jc w:val="both"/>
        <w:rPr>
          <w:rFonts w:ascii="Arial" w:hAnsi="Arial" w:cs="Arial"/>
          <w:sz w:val="24"/>
        </w:rPr>
      </w:pPr>
    </w:p>
    <w:p w:rsidR="00593819" w:rsidRDefault="00593819" w:rsidP="00937492">
      <w:pPr>
        <w:spacing w:after="0" w:line="240" w:lineRule="auto"/>
        <w:jc w:val="both"/>
      </w:pPr>
      <w:r w:rsidRPr="00593819">
        <w:rPr>
          <w:rFonts w:ascii="Arial" w:hAnsi="Arial" w:cs="Arial"/>
          <w:sz w:val="24"/>
        </w:rPr>
        <w:t xml:space="preserve">During walks and outings, children will come across many different types of wildlife which can be used to educate the children about the wider world around them. It is important that </w:t>
      </w:r>
      <w:r>
        <w:rPr>
          <w:rFonts w:ascii="Arial" w:hAnsi="Arial" w:cs="Arial"/>
          <w:sz w:val="24"/>
        </w:rPr>
        <w:t>s</w:t>
      </w:r>
      <w:r w:rsidRPr="00593819">
        <w:rPr>
          <w:rFonts w:ascii="Arial" w:hAnsi="Arial" w:cs="Arial"/>
          <w:sz w:val="24"/>
        </w:rPr>
        <w:t>taff protect the children and themselves from any hazards that can come from wildlife. Staff will encourage children to observe wildlife and habitats rather than using hands on interaction. Any interaction must be followed by handwashing.</w:t>
      </w:r>
      <w:r>
        <w:br w:type="page"/>
      </w:r>
    </w:p>
    <w:p w:rsidR="00593819" w:rsidRPr="00593819" w:rsidRDefault="00593819" w:rsidP="00593819">
      <w:pPr>
        <w:spacing w:after="0" w:line="240" w:lineRule="auto"/>
        <w:jc w:val="both"/>
        <w:rPr>
          <w:rFonts w:ascii="Arial" w:hAnsi="Arial" w:cs="Arial"/>
          <w:b/>
          <w:sz w:val="24"/>
        </w:rPr>
      </w:pPr>
      <w:r w:rsidRPr="00593819">
        <w:rPr>
          <w:rFonts w:ascii="Arial" w:hAnsi="Arial" w:cs="Arial"/>
          <w:b/>
          <w:sz w:val="24"/>
        </w:rPr>
        <w:lastRenderedPageBreak/>
        <w:t xml:space="preserve">Dogs </w:t>
      </w:r>
    </w:p>
    <w:p w:rsidR="00593819" w:rsidRPr="00593819" w:rsidRDefault="00593819" w:rsidP="00593819">
      <w:pPr>
        <w:spacing w:after="0" w:line="240" w:lineRule="auto"/>
        <w:jc w:val="both"/>
        <w:rPr>
          <w:rFonts w:ascii="Arial" w:hAnsi="Arial" w:cs="Arial"/>
          <w:sz w:val="24"/>
        </w:rPr>
      </w:pPr>
    </w:p>
    <w:p w:rsidR="00593819" w:rsidRDefault="00593819" w:rsidP="00593819">
      <w:pPr>
        <w:spacing w:after="0" w:line="240" w:lineRule="auto"/>
        <w:jc w:val="both"/>
        <w:rPr>
          <w:rFonts w:ascii="Arial" w:hAnsi="Arial" w:cs="Arial"/>
          <w:sz w:val="24"/>
        </w:rPr>
      </w:pPr>
      <w:r>
        <w:rPr>
          <w:rFonts w:ascii="Arial" w:hAnsi="Arial" w:cs="Arial"/>
          <w:sz w:val="24"/>
        </w:rPr>
        <w:t>Staff</w:t>
      </w:r>
      <w:r w:rsidRPr="00593819">
        <w:rPr>
          <w:rFonts w:ascii="Arial" w:hAnsi="Arial" w:cs="Arial"/>
          <w:sz w:val="24"/>
        </w:rPr>
        <w:t xml:space="preserve"> will encourage children not t</w:t>
      </w:r>
      <w:r>
        <w:rPr>
          <w:rFonts w:ascii="Arial" w:hAnsi="Arial" w:cs="Arial"/>
          <w:sz w:val="24"/>
        </w:rPr>
        <w:t xml:space="preserve">o interact with unfamiliar dogs and will be </w:t>
      </w:r>
      <w:r w:rsidRPr="00593819">
        <w:rPr>
          <w:rFonts w:ascii="Arial" w:hAnsi="Arial" w:cs="Arial"/>
          <w:sz w:val="24"/>
        </w:rPr>
        <w:t xml:space="preserve">reminded not to touch any dog faeces if they see </w:t>
      </w:r>
      <w:r>
        <w:rPr>
          <w:rFonts w:ascii="Arial" w:hAnsi="Arial" w:cs="Arial"/>
          <w:sz w:val="24"/>
        </w:rPr>
        <w:t>it</w:t>
      </w:r>
      <w:r w:rsidRPr="00593819">
        <w:rPr>
          <w:rFonts w:ascii="Arial" w:hAnsi="Arial" w:cs="Arial"/>
          <w:sz w:val="24"/>
        </w:rPr>
        <w:t xml:space="preserve">. If any child does touch some then their hands must be cleaned immediately. </w:t>
      </w:r>
    </w:p>
    <w:p w:rsidR="00593819" w:rsidRDefault="00593819" w:rsidP="00593819">
      <w:pPr>
        <w:spacing w:after="0" w:line="240" w:lineRule="auto"/>
        <w:jc w:val="both"/>
        <w:rPr>
          <w:rFonts w:ascii="Arial" w:hAnsi="Arial" w:cs="Arial"/>
          <w:sz w:val="24"/>
        </w:rPr>
      </w:pPr>
    </w:p>
    <w:p w:rsidR="00593819" w:rsidRDefault="00593819" w:rsidP="00593819">
      <w:pPr>
        <w:spacing w:after="0" w:line="240" w:lineRule="auto"/>
        <w:jc w:val="both"/>
        <w:rPr>
          <w:rFonts w:ascii="Arial" w:hAnsi="Arial" w:cs="Arial"/>
          <w:sz w:val="24"/>
        </w:rPr>
      </w:pPr>
    </w:p>
    <w:p w:rsidR="00593819" w:rsidRPr="00593819" w:rsidRDefault="00593819" w:rsidP="00593819">
      <w:pPr>
        <w:spacing w:after="0" w:line="240" w:lineRule="auto"/>
        <w:jc w:val="both"/>
        <w:rPr>
          <w:rFonts w:ascii="Arial" w:hAnsi="Arial" w:cs="Arial"/>
          <w:b/>
          <w:sz w:val="24"/>
        </w:rPr>
      </w:pPr>
      <w:r>
        <w:rPr>
          <w:rFonts w:ascii="Arial" w:hAnsi="Arial" w:cs="Arial"/>
          <w:b/>
          <w:sz w:val="24"/>
        </w:rPr>
        <w:t>Death</w:t>
      </w:r>
    </w:p>
    <w:p w:rsidR="00593819" w:rsidRPr="00593819" w:rsidRDefault="00593819" w:rsidP="00593819">
      <w:pPr>
        <w:spacing w:after="0" w:line="240" w:lineRule="auto"/>
        <w:jc w:val="both"/>
        <w:rPr>
          <w:rFonts w:ascii="Arial" w:hAnsi="Arial" w:cs="Arial"/>
          <w:sz w:val="24"/>
        </w:rPr>
      </w:pPr>
    </w:p>
    <w:p w:rsidR="00593819" w:rsidRDefault="00593819" w:rsidP="00593819">
      <w:pPr>
        <w:spacing w:after="0" w:line="240" w:lineRule="auto"/>
        <w:jc w:val="both"/>
        <w:rPr>
          <w:rFonts w:ascii="Arial" w:hAnsi="Arial" w:cs="Arial"/>
          <w:sz w:val="24"/>
        </w:rPr>
      </w:pPr>
      <w:r w:rsidRPr="00593819">
        <w:rPr>
          <w:rFonts w:ascii="Arial" w:hAnsi="Arial" w:cs="Arial"/>
          <w:sz w:val="24"/>
        </w:rPr>
        <w:t>Should an animal die, the approach by staff will be gentle and considered as per the individual children’s needs and beliefs.</w:t>
      </w:r>
    </w:p>
    <w:p w:rsidR="00937492" w:rsidRDefault="00937492" w:rsidP="00593819">
      <w:pPr>
        <w:spacing w:after="0" w:line="240" w:lineRule="auto"/>
        <w:jc w:val="both"/>
        <w:rPr>
          <w:rFonts w:ascii="Arial" w:hAnsi="Arial" w:cs="Arial"/>
          <w:sz w:val="24"/>
        </w:rPr>
      </w:pPr>
    </w:p>
    <w:p w:rsidR="00937492" w:rsidRDefault="00937492" w:rsidP="00593819">
      <w:pPr>
        <w:spacing w:after="0" w:line="240" w:lineRule="auto"/>
        <w:jc w:val="both"/>
        <w:rPr>
          <w:rFonts w:ascii="Arial" w:hAnsi="Arial" w:cs="Arial"/>
          <w:sz w:val="24"/>
        </w:rPr>
      </w:pPr>
    </w:p>
    <w:p w:rsidR="00937492" w:rsidRDefault="00937492" w:rsidP="00593819">
      <w:pPr>
        <w:spacing w:after="0" w:line="240" w:lineRule="auto"/>
        <w:jc w:val="both"/>
        <w:rPr>
          <w:rFonts w:ascii="Arial" w:hAnsi="Arial" w:cs="Arial"/>
          <w:sz w:val="24"/>
        </w:rPr>
      </w:pPr>
    </w:p>
    <w:p w:rsidR="00937492" w:rsidRDefault="00937492" w:rsidP="00593819">
      <w:pPr>
        <w:spacing w:after="0" w:line="240" w:lineRule="auto"/>
        <w:jc w:val="both"/>
        <w:rPr>
          <w:rFonts w:ascii="Arial" w:hAnsi="Arial" w:cs="Arial"/>
          <w:sz w:val="24"/>
        </w:rPr>
      </w:pPr>
    </w:p>
    <w:p w:rsidR="00937492" w:rsidRDefault="00937492" w:rsidP="00593819">
      <w:pPr>
        <w:spacing w:after="0" w:line="240" w:lineRule="auto"/>
        <w:jc w:val="both"/>
        <w:rPr>
          <w:rFonts w:ascii="Arial" w:hAnsi="Arial" w:cs="Arial"/>
          <w:sz w:val="24"/>
        </w:rPr>
      </w:pPr>
    </w:p>
    <w:p w:rsidR="00937492" w:rsidRDefault="00937492" w:rsidP="00593819">
      <w:pPr>
        <w:spacing w:after="0" w:line="240" w:lineRule="auto"/>
        <w:jc w:val="both"/>
        <w:rPr>
          <w:rFonts w:ascii="Arial" w:hAnsi="Arial" w:cs="Arial"/>
          <w:sz w:val="24"/>
        </w:rPr>
      </w:pPr>
    </w:p>
    <w:p w:rsidR="00937492" w:rsidRDefault="00937492" w:rsidP="00593819">
      <w:pPr>
        <w:spacing w:after="0" w:line="240" w:lineRule="auto"/>
        <w:jc w:val="both"/>
        <w:rPr>
          <w:rFonts w:ascii="Arial" w:hAnsi="Arial" w:cs="Arial"/>
          <w:sz w:val="24"/>
        </w:rPr>
      </w:pPr>
    </w:p>
    <w:p w:rsidR="00937492" w:rsidRDefault="00937492" w:rsidP="00937492">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Date</w:t>
      </w:r>
      <w:r>
        <w:rPr>
          <w:rFonts w:ascii="Arial" w:hAnsi="Arial" w:cs="Arial"/>
          <w:b/>
        </w:rPr>
        <w:t xml:space="preserve"> Completed</w:t>
      </w:r>
      <w:r w:rsidRPr="008B216B">
        <w:rPr>
          <w:rFonts w:ascii="Arial" w:hAnsi="Arial" w:cs="Arial"/>
          <w:b/>
        </w:rPr>
        <w:t xml:space="preserve">: </w:t>
      </w:r>
      <w:r>
        <w:rPr>
          <w:rFonts w:ascii="Arial" w:hAnsi="Arial" w:cs="Arial"/>
          <w:b/>
        </w:rPr>
        <w:t>October 2023</w:t>
      </w:r>
    </w:p>
    <w:p w:rsidR="00937492" w:rsidRPr="008B216B" w:rsidRDefault="00937492" w:rsidP="00937492">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 xml:space="preserve">Review Date: </w:t>
      </w:r>
      <w:r>
        <w:rPr>
          <w:rFonts w:ascii="Arial" w:hAnsi="Arial" w:cs="Arial"/>
          <w:b/>
        </w:rPr>
        <w:t>October</w:t>
      </w:r>
      <w:r w:rsidRPr="008B216B">
        <w:rPr>
          <w:rFonts w:ascii="Arial" w:hAnsi="Arial" w:cs="Arial"/>
          <w:b/>
        </w:rPr>
        <w:t xml:space="preserve"> 202</w:t>
      </w:r>
      <w:r>
        <w:rPr>
          <w:rFonts w:ascii="Arial" w:hAnsi="Arial" w:cs="Arial"/>
          <w:b/>
        </w:rPr>
        <w:t>4</w:t>
      </w:r>
      <w:r w:rsidRPr="008B216B">
        <w:rPr>
          <w:rFonts w:ascii="Arial" w:hAnsi="Arial" w:cs="Arial"/>
          <w:b/>
        </w:rPr>
        <w:t xml:space="preserve"> </w:t>
      </w:r>
    </w:p>
    <w:p w:rsidR="00937492" w:rsidRPr="007475A7" w:rsidRDefault="00937492" w:rsidP="00937492">
      <w:pPr>
        <w:pStyle w:val="NormalWeb"/>
        <w:shd w:val="clear" w:color="auto" w:fill="FFFFFF"/>
        <w:spacing w:after="0" w:afterAutospacing="0"/>
        <w:jc w:val="center"/>
        <w:rPr>
          <w:rFonts w:ascii="Arial" w:hAnsi="Arial" w:cs="Arial"/>
        </w:rPr>
      </w:pPr>
      <w:r w:rsidRPr="008B216B">
        <w:rPr>
          <w:rFonts w:ascii="Arial" w:hAnsi="Arial" w:cs="Arial"/>
          <w:bCs/>
          <w:i/>
        </w:rPr>
        <w:t>This policy will be monitored in line with relevant legislation and good practice guidelines</w:t>
      </w:r>
    </w:p>
    <w:p w:rsidR="00937492" w:rsidRPr="00593819" w:rsidRDefault="00937492" w:rsidP="00593819">
      <w:pPr>
        <w:spacing w:after="0" w:line="240" w:lineRule="auto"/>
        <w:jc w:val="both"/>
        <w:rPr>
          <w:rFonts w:ascii="Arial" w:hAnsi="Arial" w:cs="Arial"/>
          <w:sz w:val="44"/>
          <w:szCs w:val="24"/>
        </w:rPr>
      </w:pPr>
    </w:p>
    <w:sectPr w:rsidR="00937492" w:rsidRPr="0059381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431" w:rsidRDefault="00F03431" w:rsidP="00D71D3F">
      <w:pPr>
        <w:spacing w:after="0" w:line="240" w:lineRule="auto"/>
      </w:pPr>
      <w:r>
        <w:separator/>
      </w:r>
    </w:p>
  </w:endnote>
  <w:endnote w:type="continuationSeparator" w:id="0">
    <w:p w:rsidR="00F03431" w:rsidRDefault="00F03431" w:rsidP="00D7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21" w:rsidRDefault="00D6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21" w:rsidRDefault="00D61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21" w:rsidRDefault="00D61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431" w:rsidRDefault="00F03431" w:rsidP="00D71D3F">
      <w:pPr>
        <w:spacing w:after="0" w:line="240" w:lineRule="auto"/>
      </w:pPr>
      <w:r>
        <w:separator/>
      </w:r>
    </w:p>
  </w:footnote>
  <w:footnote w:type="continuationSeparator" w:id="0">
    <w:p w:rsidR="00F03431" w:rsidRDefault="00F03431" w:rsidP="00D71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21" w:rsidRDefault="00D61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D3F" w:rsidRDefault="00D71D3F" w:rsidP="00D71D3F">
    <w:pPr>
      <w:pStyle w:val="Header"/>
      <w:jc w:val="center"/>
    </w:pPr>
    <w:bookmarkStart w:id="0" w:name="_GoBack"/>
    <w:bookmarkEnd w:id="0"/>
    <w:r>
      <w:rPr>
        <w:rFonts w:ascii="Arial" w:hAnsi="Arial" w:cs="Arial"/>
        <w:b/>
        <w:noProof/>
        <w:sz w:val="32"/>
        <w:lang w:eastAsia="en-GB"/>
      </w:rPr>
      <w:drawing>
        <wp:inline distT="0" distB="0" distL="0" distR="0" wp14:anchorId="37C16460" wp14:editId="1134822E">
          <wp:extent cx="1690370" cy="942340"/>
          <wp:effectExtent l="0" t="0" r="508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rsidR="00D71D3F" w:rsidRDefault="00D71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21" w:rsidRDefault="00D61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46F9"/>
    <w:multiLevelType w:val="hybridMultilevel"/>
    <w:tmpl w:val="EDFC9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6D4561"/>
    <w:multiLevelType w:val="hybridMultilevel"/>
    <w:tmpl w:val="20ACB4A8"/>
    <w:lvl w:ilvl="0" w:tplc="348410E6">
      <w:start w:val="1"/>
      <w:numFmt w:val="bullet"/>
      <w:lvlText w:val=""/>
      <w:lvlJc w:val="left"/>
      <w:pPr>
        <w:ind w:left="644" w:hanging="360"/>
      </w:pPr>
      <w:rPr>
        <w:rFonts w:ascii="Symbol" w:hAnsi="Symbo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D3F"/>
    <w:rsid w:val="00017DBE"/>
    <w:rsid w:val="00593819"/>
    <w:rsid w:val="00937492"/>
    <w:rsid w:val="009C6FCD"/>
    <w:rsid w:val="00D61921"/>
    <w:rsid w:val="00D71D3F"/>
    <w:rsid w:val="00F03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3682D-B35D-48F6-9BDB-8BF582EF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D3F"/>
  </w:style>
  <w:style w:type="paragraph" w:styleId="Footer">
    <w:name w:val="footer"/>
    <w:basedOn w:val="Normal"/>
    <w:link w:val="FooterChar"/>
    <w:uiPriority w:val="99"/>
    <w:unhideWhenUsed/>
    <w:rsid w:val="00D71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D3F"/>
  </w:style>
  <w:style w:type="paragraph" w:styleId="ListParagraph">
    <w:name w:val="List Paragraph"/>
    <w:basedOn w:val="Normal"/>
    <w:uiPriority w:val="34"/>
    <w:qFormat/>
    <w:rsid w:val="00D71D3F"/>
    <w:pPr>
      <w:ind w:left="720"/>
      <w:contextualSpacing/>
    </w:pPr>
  </w:style>
  <w:style w:type="paragraph" w:styleId="NormalWeb">
    <w:name w:val="Normal (Web)"/>
    <w:basedOn w:val="Normal"/>
    <w:uiPriority w:val="99"/>
    <w:unhideWhenUsed/>
    <w:rsid w:val="009374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Alan Cunningham</cp:lastModifiedBy>
  <cp:revision>2</cp:revision>
  <dcterms:created xsi:type="dcterms:W3CDTF">2023-10-13T19:19:00Z</dcterms:created>
  <dcterms:modified xsi:type="dcterms:W3CDTF">2023-10-18T20:28:00Z</dcterms:modified>
</cp:coreProperties>
</file>