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A" w:rsidRDefault="00AE4A0F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Daily Routine </w:t>
      </w:r>
      <w:r w:rsidR="007A6A2A" w:rsidRPr="007A6A2A">
        <w:rPr>
          <w:rFonts w:ascii="Arial" w:hAnsi="Arial" w:cs="Arial"/>
          <w:b/>
          <w:sz w:val="28"/>
          <w:u w:val="single"/>
        </w:rPr>
        <w:t>Policy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Policy</w:t>
      </w: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>Rainbow Nursery aims to provide daily routines that meet the needs of individual chi</w:t>
      </w:r>
      <w:r>
        <w:rPr>
          <w:rFonts w:ascii="Arial" w:hAnsi="Arial" w:cs="Arial"/>
        </w:rPr>
        <w:t>ldren in relation to each child</w:t>
      </w:r>
      <w:r w:rsidRPr="00AE4A0F">
        <w:rPr>
          <w:rFonts w:ascii="Arial" w:hAnsi="Arial" w:cs="Arial"/>
        </w:rPr>
        <w:t xml:space="preserve">'s social, physical, intellectual, creative and emotional development. As the </w:t>
      </w:r>
      <w:r>
        <w:rPr>
          <w:rFonts w:ascii="Arial" w:hAnsi="Arial" w:cs="Arial"/>
        </w:rPr>
        <w:t>nursery</w:t>
      </w:r>
      <w:r w:rsidRPr="00AE4A0F">
        <w:rPr>
          <w:rFonts w:ascii="Arial" w:hAnsi="Arial" w:cs="Arial"/>
        </w:rPr>
        <w:t xml:space="preserve"> is the child's time for play and leisure this will be reflected in the daily routines.</w:t>
      </w: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>The nursery staff and management team are responsible for the implementation of this policy and families and children are responsible for the support of this policy.</w:t>
      </w: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E4A0F">
        <w:rPr>
          <w:rFonts w:ascii="Arial" w:hAnsi="Arial" w:cs="Arial"/>
          <w:b/>
        </w:rPr>
        <w:t>Procedures</w:t>
      </w:r>
    </w:p>
    <w:p w:rsidR="00AE4A0F" w:rsidRDefault="00AE4A0F" w:rsidP="007A6A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E4A0F" w:rsidRPr="00AE4A0F" w:rsidRDefault="00AE4A0F" w:rsidP="00AE4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 xml:space="preserve">A daily routine will be discussed and organised by the staff. </w:t>
      </w:r>
    </w:p>
    <w:p w:rsidR="00AE4A0F" w:rsidRPr="00AE4A0F" w:rsidRDefault="00AE4A0F" w:rsidP="00AE4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 xml:space="preserve">The routine will reflect the </w:t>
      </w:r>
      <w:r>
        <w:rPr>
          <w:rFonts w:ascii="Arial" w:hAnsi="Arial" w:cs="Arial"/>
        </w:rPr>
        <w:t>nursery’s</w:t>
      </w:r>
      <w:r w:rsidRPr="00AE4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ethos and </w:t>
      </w:r>
      <w:r w:rsidRPr="00AE4A0F">
        <w:rPr>
          <w:rFonts w:ascii="Arial" w:hAnsi="Arial" w:cs="Arial"/>
        </w:rPr>
        <w:t>philosophy of care</w:t>
      </w:r>
      <w:r>
        <w:rPr>
          <w:rFonts w:ascii="Arial" w:hAnsi="Arial" w:cs="Arial"/>
        </w:rPr>
        <w:t xml:space="preserve"> and education</w:t>
      </w:r>
      <w:r w:rsidRPr="00AE4A0F">
        <w:rPr>
          <w:rFonts w:ascii="Arial" w:hAnsi="Arial" w:cs="Arial"/>
        </w:rPr>
        <w:t xml:space="preserve">. </w:t>
      </w:r>
    </w:p>
    <w:p w:rsidR="00AE4A0F" w:rsidRPr="00AE4A0F" w:rsidRDefault="00AE4A0F" w:rsidP="00AE4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 xml:space="preserve">The routine will be structured around regular events of the day such as arrival, departure, lunch </w:t>
      </w:r>
      <w:r>
        <w:rPr>
          <w:rFonts w:ascii="Arial" w:hAnsi="Arial" w:cs="Arial"/>
        </w:rPr>
        <w:t>and other meals etc</w:t>
      </w:r>
      <w:r w:rsidRPr="00AE4A0F">
        <w:rPr>
          <w:rFonts w:ascii="Arial" w:hAnsi="Arial" w:cs="Arial"/>
        </w:rPr>
        <w:t>.</w:t>
      </w:r>
    </w:p>
    <w:p w:rsidR="00AE4A0F" w:rsidRPr="00AE4A0F" w:rsidRDefault="00AE4A0F" w:rsidP="00AE4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 xml:space="preserve">The routine will provide a mixture of structured and unstructured activities. </w:t>
      </w:r>
    </w:p>
    <w:p w:rsidR="00AE4A0F" w:rsidRPr="00AE4A0F" w:rsidRDefault="00AE4A0F" w:rsidP="00AE4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 xml:space="preserve">The routine will take into consideration all children's needs in relation to their emotional, social, physical, creative and developmental areas. </w:t>
      </w:r>
    </w:p>
    <w:p w:rsidR="00AE4A0F" w:rsidRPr="00AE4A0F" w:rsidRDefault="00AE4A0F" w:rsidP="00AE4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>The routine will be adapted to meet the varying and changing needs of the children</w:t>
      </w:r>
      <w:r>
        <w:rPr>
          <w:rFonts w:ascii="Arial" w:hAnsi="Arial" w:cs="Arial"/>
        </w:rPr>
        <w:t>.</w:t>
      </w:r>
    </w:p>
    <w:p w:rsidR="00AE4A0F" w:rsidRPr="00AE4A0F" w:rsidRDefault="00AE4A0F" w:rsidP="00AE4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 xml:space="preserve">Developing each child's own creative leisure skills will also be a consideration when planning the daily routine. </w:t>
      </w:r>
    </w:p>
    <w:p w:rsidR="00AE4A0F" w:rsidRPr="00AE4A0F" w:rsidRDefault="00AE4A0F" w:rsidP="00AE4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E4A0F">
        <w:rPr>
          <w:rFonts w:ascii="Arial" w:hAnsi="Arial" w:cs="Arial"/>
        </w:rPr>
        <w:t xml:space="preserve">The daily routine will be recorded and displayed where staff, parents and children can clearly view it. </w:t>
      </w:r>
    </w:p>
    <w:p w:rsidR="00AE4A0F" w:rsidRPr="00AE4A0F" w:rsidRDefault="00AE4A0F" w:rsidP="00AE4A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AE4A0F">
        <w:rPr>
          <w:rFonts w:ascii="Arial" w:hAnsi="Arial" w:cs="Arial"/>
        </w:rPr>
        <w:t>The routine will be flexible to meet the needs of the children and allow for spontaneity and enjoyment in the centre.</w:t>
      </w: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</w:p>
    <w:p w:rsidR="007A6A2A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Completed</w:t>
      </w:r>
      <w:r w:rsidRPr="008B216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October 2023</w:t>
      </w:r>
    </w:p>
    <w:p w:rsidR="007A6A2A" w:rsidRPr="008B216B" w:rsidRDefault="007A6A2A" w:rsidP="007A6A2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8B216B">
        <w:rPr>
          <w:rFonts w:ascii="Arial" w:hAnsi="Arial" w:cs="Arial"/>
          <w:b/>
        </w:rPr>
        <w:t xml:space="preserve">Review Date: </w:t>
      </w:r>
      <w:r>
        <w:rPr>
          <w:rFonts w:ascii="Arial" w:hAnsi="Arial" w:cs="Arial"/>
          <w:b/>
        </w:rPr>
        <w:t>October</w:t>
      </w:r>
      <w:r w:rsidRPr="008B216B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4</w:t>
      </w:r>
      <w:r w:rsidRPr="008B216B">
        <w:rPr>
          <w:rFonts w:ascii="Arial" w:hAnsi="Arial" w:cs="Arial"/>
          <w:b/>
        </w:rPr>
        <w:t xml:space="preserve"> </w:t>
      </w:r>
    </w:p>
    <w:p w:rsidR="007A6A2A" w:rsidRPr="007475A7" w:rsidRDefault="007A6A2A" w:rsidP="007A6A2A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</w:rPr>
      </w:pPr>
      <w:r w:rsidRPr="008B216B">
        <w:rPr>
          <w:rFonts w:ascii="Arial" w:hAnsi="Arial" w:cs="Arial"/>
          <w:bCs/>
          <w:i/>
        </w:rPr>
        <w:t>This policy will be monitored in line with relevant legislation and good practice guidelines</w:t>
      </w:r>
    </w:p>
    <w:p w:rsidR="00017DBE" w:rsidRDefault="00017DBE"/>
    <w:sectPr w:rsidR="0001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49" w:rsidRDefault="00655149" w:rsidP="007A6A2A">
      <w:pPr>
        <w:spacing w:after="0" w:line="240" w:lineRule="auto"/>
      </w:pPr>
      <w:r>
        <w:separator/>
      </w:r>
    </w:p>
  </w:endnote>
  <w:endnote w:type="continuationSeparator" w:id="0">
    <w:p w:rsidR="00655149" w:rsidRDefault="00655149" w:rsidP="007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F" w:rsidRDefault="00D37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F" w:rsidRDefault="00D37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F" w:rsidRDefault="00D3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49" w:rsidRDefault="00655149" w:rsidP="007A6A2A">
      <w:pPr>
        <w:spacing w:after="0" w:line="240" w:lineRule="auto"/>
      </w:pPr>
      <w:r>
        <w:separator/>
      </w:r>
    </w:p>
  </w:footnote>
  <w:footnote w:type="continuationSeparator" w:id="0">
    <w:p w:rsidR="00655149" w:rsidRDefault="00655149" w:rsidP="007A6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F" w:rsidRDefault="00D37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A2A" w:rsidRDefault="007A6A2A" w:rsidP="007A6A2A">
    <w:pPr>
      <w:pStyle w:val="Header"/>
      <w:jc w:val="center"/>
    </w:pPr>
    <w:bookmarkStart w:id="0" w:name="_GoBack"/>
    <w:bookmarkEnd w:id="0"/>
    <w:r>
      <w:rPr>
        <w:rFonts w:ascii="Arial" w:hAnsi="Arial" w:cs="Arial"/>
        <w:b/>
        <w:noProof/>
        <w:sz w:val="32"/>
        <w:lang w:eastAsia="en-GB"/>
      </w:rPr>
      <w:drawing>
        <wp:inline distT="0" distB="0" distL="0" distR="0" wp14:anchorId="3D479553" wp14:editId="7E386D50">
          <wp:extent cx="1690370" cy="942340"/>
          <wp:effectExtent l="0" t="0" r="5080" b="0"/>
          <wp:docPr id="1" name="Picture 1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A2A" w:rsidRDefault="007A6A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F" w:rsidRDefault="00D37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462"/>
    <w:multiLevelType w:val="hybridMultilevel"/>
    <w:tmpl w:val="8C44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23E8"/>
    <w:multiLevelType w:val="hybridMultilevel"/>
    <w:tmpl w:val="7D883A66"/>
    <w:lvl w:ilvl="0" w:tplc="C9065D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A"/>
    <w:rsid w:val="00017DBE"/>
    <w:rsid w:val="005B6A27"/>
    <w:rsid w:val="00655149"/>
    <w:rsid w:val="00747B72"/>
    <w:rsid w:val="007A6A2A"/>
    <w:rsid w:val="00AB1DAA"/>
    <w:rsid w:val="00AE4A0F"/>
    <w:rsid w:val="00D3791F"/>
    <w:rsid w:val="00D4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7B50CD-BF1C-4AE5-A833-5D4E00C8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2A"/>
  </w:style>
  <w:style w:type="paragraph" w:styleId="Footer">
    <w:name w:val="footer"/>
    <w:basedOn w:val="Normal"/>
    <w:link w:val="FooterChar"/>
    <w:uiPriority w:val="99"/>
    <w:unhideWhenUsed/>
    <w:rsid w:val="007A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2A"/>
  </w:style>
  <w:style w:type="paragraph" w:styleId="NormalWeb">
    <w:name w:val="Normal (Web)"/>
    <w:basedOn w:val="Normal"/>
    <w:uiPriority w:val="99"/>
    <w:unhideWhenUsed/>
    <w:rsid w:val="007A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Cunningham</dc:creator>
  <cp:keywords/>
  <dc:description/>
  <cp:lastModifiedBy>Alan Cunningham</cp:lastModifiedBy>
  <cp:revision>3</cp:revision>
  <dcterms:created xsi:type="dcterms:W3CDTF">2023-10-14T09:39:00Z</dcterms:created>
  <dcterms:modified xsi:type="dcterms:W3CDTF">2023-10-18T20:31:00Z</dcterms:modified>
</cp:coreProperties>
</file>